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Pr="00663EA7" w:rsidRDefault="001E306D" w:rsidP="00663EA7">
      <w:pPr>
        <w:rPr>
          <w:rStyle w:val="Heading0"/>
        </w:rPr>
      </w:pPr>
      <w:r w:rsidRPr="00663EA7">
        <w:rPr>
          <w:rStyle w:val="Heading0"/>
        </w:rPr>
        <w:t>Exhibit D — Change Order</w:t>
      </w:r>
    </w:p>
    <w:tbl>
      <w:tblPr>
        <w:tblW w:w="1062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3150"/>
        <w:gridCol w:w="7470"/>
      </w:tblGrid>
      <w:tr w:rsidR="001E306D" w:rsidRPr="006C4E98" w:rsidTr="001E306D">
        <w:trPr>
          <w:trHeight w:val="359"/>
        </w:trPr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CUSTOMER NAME: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bookmarkStart w:id="0" w:name="_GoBack"/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bookmarkEnd w:id="0"/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EFFECTIVE DATE: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PREPARED BY: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1E306D" w:rsidRPr="006C4E98" w:rsidTr="001E306D">
        <w:tc>
          <w:tcPr>
            <w:tcW w:w="3150" w:type="dxa"/>
            <w:vAlign w:val="center"/>
          </w:tcPr>
          <w:p w:rsidR="001E306D" w:rsidRPr="001E306D" w:rsidRDefault="001E306D" w:rsidP="00E07C00">
            <w:pPr>
              <w:keepNext/>
              <w:spacing w:before="60" w:after="60"/>
              <w:jc w:val="right"/>
              <w:outlineLvl w:val="1"/>
              <w:rPr>
                <w:rStyle w:val="Strong"/>
              </w:rPr>
            </w:pPr>
            <w:r w:rsidRPr="001E306D">
              <w:rPr>
                <w:rStyle w:val="Strong"/>
              </w:rPr>
              <w:t>PURCHASE ORDER NUMBER:</w:t>
            </w:r>
          </w:p>
        </w:tc>
        <w:tc>
          <w:tcPr>
            <w:tcW w:w="7470" w:type="dxa"/>
            <w:vAlign w:val="center"/>
          </w:tcPr>
          <w:p w:rsidR="001E306D" w:rsidRPr="003176F0" w:rsidRDefault="001E306D" w:rsidP="00E07C00">
            <w:pPr>
              <w:keepNext/>
              <w:spacing w:before="60" w:after="60"/>
              <w:outlineLvl w:val="1"/>
              <w:rPr>
                <w:rFonts w:ascii="Arial" w:hAnsi="Arial" w:cs="Arial"/>
                <w:b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eastAsia="MS Mincho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</w:tbl>
    <w:p w:rsidR="001E306D" w:rsidRDefault="00FC1DAE" w:rsidP="00FC1DAE">
      <w:pPr>
        <w:tabs>
          <w:tab w:val="num" w:pos="0"/>
        </w:tabs>
      </w:pPr>
      <w:r>
        <w:br/>
      </w:r>
      <w:r w:rsidR="001E306D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The undersigned Parties are executing this change order in accordance with the terms and conditions of the Subscription Agreement referenced above</w:t>
      </w:r>
      <w:r w:rsidR="00671D6B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.  </w:t>
      </w:r>
      <w:r w:rsidR="001E306D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The terms and conditions of that Subscription Agreement shall, in all events, govern any of the matters described below.</w:t>
      </w:r>
    </w:p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1800"/>
        <w:gridCol w:w="5580"/>
        <w:gridCol w:w="1440"/>
        <w:gridCol w:w="1710"/>
      </w:tblGrid>
      <w:tr w:rsidR="001E306D" w:rsidRPr="002776C8" w:rsidTr="001E306D">
        <w:trPr>
          <w:trHeight w:val="161"/>
        </w:trPr>
        <w:tc>
          <w:tcPr>
            <w:tcW w:w="1053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1E306D" w:rsidRPr="003926B5" w:rsidRDefault="001E306D" w:rsidP="001E306D">
            <w:pPr>
              <w:keepNext/>
              <w:spacing w:before="60" w:after="60"/>
              <w:jc w:val="center"/>
              <w:outlineLvl w:val="1"/>
              <w:rPr>
                <w:rStyle w:val="Strong"/>
              </w:rPr>
            </w:pPr>
            <w:r w:rsidRPr="003926B5">
              <w:rPr>
                <w:rStyle w:val="Strong"/>
              </w:rPr>
              <w:t>INCREASE OR DECREASE IN NUMBER OF STORES AND/OR COVERED MODULES</w:t>
            </w:r>
          </w:p>
        </w:tc>
      </w:tr>
      <w:tr w:rsidR="001E306D" w:rsidRPr="00162124" w:rsidTr="001E306D">
        <w:trPr>
          <w:trHeight w:val="530"/>
          <w:tblHeader/>
        </w:trPr>
        <w:tc>
          <w:tcPr>
            <w:tcW w:w="1800" w:type="dxa"/>
            <w:vAlign w:val="bottom"/>
          </w:tcPr>
          <w:p w:rsidR="001E306D" w:rsidRPr="00162124" w:rsidRDefault="001E306D" w:rsidP="00E07C00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>PIN/PID/LPIN</w:t>
            </w:r>
          </w:p>
        </w:tc>
        <w:tc>
          <w:tcPr>
            <w:tcW w:w="5580" w:type="dxa"/>
            <w:vAlign w:val="bottom"/>
          </w:tcPr>
          <w:p w:rsidR="001E306D" w:rsidRPr="00162124" w:rsidRDefault="001E306D" w:rsidP="00CF44B2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COVERED MODULE </w:t>
            </w:r>
            <w:r w:rsidRPr="00162124">
              <w:rPr>
                <w:rStyle w:val="Strong"/>
                <w:sz w:val="16"/>
              </w:rPr>
              <w:br/>
              <w:t xml:space="preserve">PIN </w:t>
            </w:r>
            <w:r w:rsidR="00CF44B2" w:rsidRPr="00162124">
              <w:rPr>
                <w:rStyle w:val="Strong"/>
                <w:sz w:val="16"/>
              </w:rPr>
              <w:t>PRODUCT/</w:t>
            </w:r>
            <w:r w:rsidRPr="00162124">
              <w:rPr>
                <w:rStyle w:val="Strong"/>
                <w:sz w:val="16"/>
              </w:rPr>
              <w:t>SERVICE DESCRIPTION</w:t>
            </w:r>
          </w:p>
        </w:tc>
        <w:tc>
          <w:tcPr>
            <w:tcW w:w="1440" w:type="dxa"/>
            <w:vAlign w:val="bottom"/>
          </w:tcPr>
          <w:p w:rsidR="001E306D" w:rsidRPr="00162124" w:rsidRDefault="001E306D" w:rsidP="00E07C00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NUMBER OF STORES </w:t>
            </w:r>
            <w:r w:rsidRPr="00162124">
              <w:rPr>
                <w:rStyle w:val="Strong"/>
                <w:sz w:val="16"/>
              </w:rPr>
              <w:br/>
              <w:t>OR ITEMS</w:t>
            </w:r>
          </w:p>
        </w:tc>
        <w:tc>
          <w:tcPr>
            <w:tcW w:w="1710" w:type="dxa"/>
            <w:vAlign w:val="bottom"/>
          </w:tcPr>
          <w:p w:rsidR="001E306D" w:rsidRPr="00162124" w:rsidRDefault="001E306D" w:rsidP="00455707">
            <w:pPr>
              <w:spacing w:after="0"/>
              <w:jc w:val="center"/>
              <w:outlineLvl w:val="1"/>
              <w:rPr>
                <w:rStyle w:val="Strong"/>
                <w:sz w:val="16"/>
              </w:rPr>
            </w:pPr>
            <w:r w:rsidRPr="00162124">
              <w:rPr>
                <w:rStyle w:val="Strong"/>
                <w:sz w:val="16"/>
              </w:rPr>
              <w:t xml:space="preserve">WEEKLY SUBSCRIPTION FEE PER STORE </w:t>
            </w:r>
            <w:r w:rsidRPr="00162124">
              <w:rPr>
                <w:rStyle w:val="Strong"/>
                <w:sz w:val="16"/>
              </w:rPr>
              <w:br/>
              <w:t>OR UNIT PRICE</w:t>
            </w:r>
            <w:r w:rsidR="00455707" w:rsidRPr="00162124">
              <w:rPr>
                <w:rStyle w:val="Strong"/>
                <w:sz w:val="16"/>
              </w:rPr>
              <w:t xml:space="preserve"> </w:t>
            </w:r>
            <w:r w:rsidR="00455707" w:rsidRPr="00162124">
              <w:rPr>
                <w:rStyle w:val="FootnoteReference"/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</w14:srgbClr>
                  </w14:solidFill>
                </w14:textFill>
              </w:rPr>
              <w:footnoteReference w:id="1"/>
            </w:r>
          </w:p>
        </w:tc>
      </w:tr>
      <w:tr w:rsidR="00CF44B2" w:rsidRPr="00CF44B2" w:rsidTr="001E306D">
        <w:tc>
          <w:tcPr>
            <w:tcW w:w="1800" w:type="dxa"/>
            <w:vAlign w:val="center"/>
          </w:tcPr>
          <w:p w:rsidR="001E306D" w:rsidRPr="00CF44B2" w:rsidRDefault="001E306D" w:rsidP="00E07C00">
            <w:pPr>
              <w:spacing w:before="60" w:after="60"/>
              <w:outlineLvl w:val="1"/>
              <w:rPr>
                <w:rFonts w:ascii="Arial" w:hAnsi="Arial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SCP-SETUP</w:t>
            </w:r>
          </w:p>
        </w:tc>
        <w:tc>
          <w:tcPr>
            <w:tcW w:w="5580" w:type="dxa"/>
            <w:vAlign w:val="center"/>
          </w:tcPr>
          <w:p w:rsidR="001E306D" w:rsidRPr="00CF44B2" w:rsidRDefault="001E306D" w:rsidP="00E07C00">
            <w:pPr>
              <w:spacing w:before="60" w:after="60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Connected Payments Setup, One-Time, Per Store</w:t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CF44B2" w:rsidRDefault="001E306D" w:rsidP="00E07C00">
            <w:pPr>
              <w:spacing w:before="60" w:after="60"/>
              <w:jc w:val="center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$150</w:t>
            </w:r>
          </w:p>
        </w:tc>
      </w:tr>
      <w:tr w:rsidR="00CF44B2" w:rsidRPr="00CF44B2" w:rsidTr="001E306D">
        <w:tc>
          <w:tcPr>
            <w:tcW w:w="1800" w:type="dxa"/>
            <w:vAlign w:val="center"/>
          </w:tcPr>
          <w:p w:rsidR="001E306D" w:rsidRPr="00CF44B2" w:rsidRDefault="001E306D" w:rsidP="00E07C00">
            <w:pPr>
              <w:spacing w:before="60" w:after="60"/>
              <w:outlineLvl w:val="1"/>
              <w:rPr>
                <w:rFonts w:ascii="Arial" w:hAnsi="Arial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SCP-SETUP-F</w:t>
            </w:r>
          </w:p>
        </w:tc>
        <w:tc>
          <w:tcPr>
            <w:tcW w:w="5580" w:type="dxa"/>
            <w:vAlign w:val="center"/>
          </w:tcPr>
          <w:p w:rsidR="001E306D" w:rsidRPr="00CF44B2" w:rsidRDefault="001E306D" w:rsidP="00E07C00">
            <w:pPr>
              <w:spacing w:before="60" w:after="60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Connected Payments Setup, One-Time, Per Fuel Installation</w:t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</w:rPr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CF44B2" w:rsidRDefault="001E306D" w:rsidP="00E07C00">
            <w:pPr>
              <w:spacing w:before="60" w:after="60"/>
              <w:jc w:val="center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$75</w:t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</w:tr>
      <w:tr w:rsidR="001E306D" w:rsidTr="001E306D">
        <w:tc>
          <w:tcPr>
            <w:tcW w:w="180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1E306D" w:rsidRPr="003176F0" w:rsidRDefault="001E306D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:rsidR="001E306D" w:rsidRPr="003176F0" w:rsidRDefault="001E306D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  <w:szCs w:val="22"/>
              </w:rPr>
            </w:pP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instrText xml:space="preserve"> FORMTEXT </w:instrTex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separate"/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noProof/>
                <w:color w:val="262626" w:themeColor="text1" w:themeTint="D9"/>
                <w:szCs w:val="22"/>
              </w:rPr>
              <w:t> </w:t>
            </w:r>
            <w:r w:rsidRPr="003176F0">
              <w:rPr>
                <w:rFonts w:ascii="Arial" w:hAnsi="Arial" w:cs="Arial"/>
                <w:color w:val="262626" w:themeColor="text1" w:themeTint="D9"/>
                <w:szCs w:val="22"/>
              </w:rPr>
              <w:fldChar w:fldCharType="end"/>
            </w:r>
          </w:p>
        </w:tc>
      </w:tr>
    </w:tbl>
    <w:p w:rsidR="001E306D" w:rsidRPr="003926B5" w:rsidRDefault="001E306D" w:rsidP="001E306D">
      <w:pPr>
        <w:pStyle w:val="Subtitle"/>
        <w:rPr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3926B5">
        <w:rPr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EXECUTION OF THE CHANGE ORDER</w:t>
      </w:r>
    </w:p>
    <w:p w:rsidR="001E306D" w:rsidRPr="003926B5" w:rsidRDefault="001E306D" w:rsidP="001E306D">
      <w:pPr>
        <w:tabs>
          <w:tab w:val="num" w:pos="0"/>
        </w:tabs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>IN WITNESS WHEREOF, the Parties have executed this Change Order through their duly authorized representatives as of the Effective Date above:</w:t>
      </w:r>
      <w:r w:rsidR="00FC1DAE" w:rsidRPr="003926B5">
        <w:rPr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</w:t>
      </w:r>
    </w:p>
    <w:tbl>
      <w:tblPr>
        <w:tblW w:w="9018" w:type="dxa"/>
        <w:jc w:val="center"/>
        <w:tblLayout w:type="fixed"/>
        <w:tblLook w:val="0000" w:firstRow="0" w:lastRow="0" w:firstColumn="0" w:lastColumn="0" w:noHBand="0" w:noVBand="0"/>
      </w:tblPr>
      <w:tblGrid>
        <w:gridCol w:w="4068"/>
        <w:gridCol w:w="540"/>
        <w:gridCol w:w="4410"/>
      </w:tblGrid>
      <w:tr w:rsidR="009864E0" w:rsidRPr="009864E0" w:rsidTr="00E07C00">
        <w:trPr>
          <w:jc w:val="center"/>
        </w:trPr>
        <w:tc>
          <w:tcPr>
            <w:tcW w:w="4068" w:type="dxa"/>
          </w:tcPr>
          <w:p w:rsidR="001E306D" w:rsidRPr="009864E0" w:rsidRDefault="00671D6B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  <w:r w:rsidRPr="009864E0">
              <w:rPr>
                <w:rStyle w:val="Strong"/>
              </w:rPr>
              <w:t>NCR</w:t>
            </w:r>
          </w:p>
        </w:tc>
        <w:tc>
          <w:tcPr>
            <w:tcW w:w="540" w:type="dxa"/>
          </w:tcPr>
          <w:p w:rsidR="001E306D" w:rsidRPr="009864E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</w:p>
        </w:tc>
        <w:tc>
          <w:tcPr>
            <w:tcW w:w="4410" w:type="dxa"/>
          </w:tcPr>
          <w:p w:rsidR="001E306D" w:rsidRPr="009864E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Style w:val="Strong"/>
              </w:rPr>
            </w:pPr>
            <w:r w:rsidRPr="009864E0">
              <w:rPr>
                <w:rStyle w:val="Strong"/>
              </w:rPr>
              <w:t>CUSTOMER</w:t>
            </w:r>
          </w:p>
        </w:tc>
      </w:tr>
      <w:tr w:rsidR="001E306D" w:rsidRPr="009E0A21" w:rsidTr="00E07C00">
        <w:trPr>
          <w:trHeight w:val="531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844D2B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before="120"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SIGNATURE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SIGNATURE</w:t>
            </w:r>
          </w:p>
        </w:tc>
      </w:tr>
      <w:tr w:rsidR="001E306D" w:rsidRPr="00844D2B" w:rsidTr="00E07C00">
        <w:trPr>
          <w:trHeight w:val="351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NAME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NAME</w:t>
            </w:r>
          </w:p>
        </w:tc>
      </w:tr>
      <w:tr w:rsidR="001E306D" w:rsidRPr="00844D2B" w:rsidTr="00E07C00">
        <w:trPr>
          <w:trHeight w:val="324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TITLE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TITLE</w:t>
            </w:r>
          </w:p>
        </w:tc>
      </w:tr>
      <w:tr w:rsidR="001E306D" w:rsidRPr="00844D2B" w:rsidTr="00E07C00">
        <w:trPr>
          <w:trHeight w:val="306"/>
          <w:jc w:val="center"/>
        </w:trPr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  <w:tc>
          <w:tcPr>
            <w:tcW w:w="540" w:type="dxa"/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3176F0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Cs/>
                <w:color w:val="262626" w:themeColor="text1" w:themeTint="D9"/>
              </w:rPr>
            </w:pP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Cs/>
                <w:color w:val="262626" w:themeColor="text1" w:themeTint="D9"/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DATE</w:t>
            </w: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84E2A"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DATE</w:t>
            </w:r>
          </w:p>
        </w:tc>
      </w:tr>
      <w:tr w:rsidR="001E306D" w:rsidRPr="009E0A21" w:rsidTr="00E07C00">
        <w:trPr>
          <w:trHeight w:val="288"/>
          <w:jc w:val="center"/>
        </w:trPr>
        <w:tc>
          <w:tcPr>
            <w:tcW w:w="4068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EMAIL ADDRESS</w:t>
            </w:r>
          </w:p>
        </w:tc>
      </w:tr>
      <w:tr w:rsidR="001E306D" w:rsidRPr="009E0A21" w:rsidTr="00E07C00">
        <w:trPr>
          <w:trHeight w:val="351"/>
          <w:jc w:val="center"/>
        </w:trPr>
        <w:tc>
          <w:tcPr>
            <w:tcW w:w="4068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:rsidR="001E306D" w:rsidRPr="009E0A21" w:rsidRDefault="001E306D" w:rsidP="00E07C00">
            <w:pPr>
              <w:keepNext/>
              <w:keepLine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instrText xml:space="preserve"> FORMTEXT </w:instrTex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separate"/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noProof/>
                <w:color w:val="262626" w:themeColor="text1" w:themeTint="D9"/>
              </w:rPr>
              <w:t> </w:t>
            </w:r>
            <w:r w:rsidRPr="003176F0">
              <w:rPr>
                <w:rFonts w:ascii="Arial" w:hAnsi="Arial" w:cs="Arial"/>
                <w:b/>
                <w:bCs/>
                <w:color w:val="262626" w:themeColor="text1" w:themeTint="D9"/>
              </w:rPr>
              <w:fldChar w:fldCharType="end"/>
            </w:r>
          </w:p>
        </w:tc>
      </w:tr>
      <w:tr w:rsidR="001E306D" w:rsidRPr="00F84E2A" w:rsidTr="00E07C00">
        <w:trPr>
          <w:jc w:val="center"/>
        </w:trPr>
        <w:tc>
          <w:tcPr>
            <w:tcW w:w="4068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540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4410" w:type="dxa"/>
          </w:tcPr>
          <w:p w:rsidR="001E306D" w:rsidRPr="00F84E2A" w:rsidRDefault="001E306D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808080"/>
                <w:sz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TELEPHONE </w:t>
            </w:r>
          </w:p>
        </w:tc>
      </w:tr>
    </w:tbl>
    <w:p w:rsidR="00663EA7" w:rsidRPr="00FC1DAE" w:rsidRDefault="00663EA7" w:rsidP="00FC1DAE">
      <w:pPr>
        <w:rPr>
          <w:sz w:val="2"/>
          <w:szCs w:val="2"/>
        </w:rPr>
      </w:pPr>
    </w:p>
    <w:sectPr w:rsidR="00663EA7" w:rsidRPr="00FC1DAE" w:rsidSect="002B5A7A">
      <w:headerReference w:type="default" r:id="rId9"/>
      <w:footerReference w:type="default" r:id="rId10"/>
      <w:pgSz w:w="12240" w:h="15840"/>
      <w:pgMar w:top="1728" w:right="864" w:bottom="1440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930" w:rsidRDefault="00681930" w:rsidP="00C02DE2">
      <w:pPr>
        <w:spacing w:after="0"/>
      </w:pPr>
      <w:r>
        <w:separator/>
      </w:r>
    </w:p>
    <w:p w:rsidR="00681930" w:rsidRDefault="00681930"/>
  </w:endnote>
  <w:endnote w:type="continuationSeparator" w:id="0">
    <w:p w:rsidR="00681930" w:rsidRDefault="00681930" w:rsidP="00C02DE2">
      <w:pPr>
        <w:spacing w:after="0"/>
      </w:pPr>
      <w:r>
        <w:continuationSeparator/>
      </w:r>
    </w:p>
    <w:p w:rsidR="00681930" w:rsidRDefault="00681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6A8" w:rsidRPr="005F36A8" w:rsidRDefault="005F36A8" w:rsidP="005F36A8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5F36A8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3C488F" wp14:editId="74B8538A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" strokecolor="#48a43e" strokeweight=".5pt"/>
          </w:pict>
        </mc:Fallback>
      </mc:AlternateContent>
    </w:r>
    <w:r w:rsidRPr="005F36A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v7.0</w:t>
    </w:r>
    <w:r w:rsidR="003176F0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a, 20</w:t>
    </w:r>
    <w:r w:rsidRPr="005F36A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-Nov-14</w:t>
    </w:r>
    <w:r w:rsidRPr="005F36A8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5F36A8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Exhibit D — Change Order</w:t>
    </w:r>
    <w:r w:rsidRPr="005F36A8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3176F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3176F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  <w:p w:rsidR="00E07C00" w:rsidRPr="005F36A8" w:rsidRDefault="005F36A8" w:rsidP="005F36A8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5F36A8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  <w:t>Connected Payments Subscription Agreement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930" w:rsidRDefault="00681930" w:rsidP="00C02DE2">
      <w:pPr>
        <w:spacing w:after="0"/>
      </w:pPr>
      <w:r>
        <w:separator/>
      </w:r>
    </w:p>
  </w:footnote>
  <w:footnote w:type="continuationSeparator" w:id="0">
    <w:p w:rsidR="00681930" w:rsidRDefault="00681930" w:rsidP="00C02DE2">
      <w:pPr>
        <w:spacing w:after="0"/>
      </w:pPr>
      <w:r>
        <w:continuationSeparator/>
      </w:r>
    </w:p>
    <w:p w:rsidR="00681930" w:rsidRDefault="00681930"/>
  </w:footnote>
  <w:footnote w:id="1">
    <w:p w:rsidR="00E07C00" w:rsidRDefault="00E07C00" w:rsidP="00455707">
      <w:pPr>
        <w:pStyle w:val="FootnoteText"/>
        <w:ind w:left="180" w:hanging="180"/>
      </w:pPr>
      <w:r w:rsidRPr="003926B5">
        <w:rPr>
          <w:rStyle w:val="FootnoteReference"/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footnoteRef/>
      </w:r>
      <w:r w:rsidRPr="003926B5">
        <w:rPr>
          <w:color w:val="000000" w:themeColor="text1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ab/>
      </w:r>
      <w:r w:rsidRPr="003926B5">
        <w:rPr>
          <w:color w:val="000000" w:themeColor="text1"/>
          <w:sz w:val="18"/>
          <w:szCs w:val="18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Enter “$5+.03/Trns” if subscribing to the Criterion package with transaction-based pricing.  </w:t>
      </w:r>
      <w:r w:rsidRPr="003926B5">
        <w:rPr>
          <w:color w:val="000000" w:themeColor="text1"/>
          <w:sz w:val="18"/>
          <w:szCs w:val="18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br/>
        <w:t>Enter “$5+.04/Trns” if subscribing to the Summit package with transaction-based pricing.</w:t>
      </w:r>
      <w:r w:rsidRPr="003926B5">
        <w:rPr>
          <w:rFonts w:ascii="Arial" w:hAnsi="Arial" w:cs="Arial"/>
          <w:color w:val="000000" w:themeColor="text1"/>
          <w:sz w:val="18"/>
          <w:szCs w:val="18"/>
          <w14:textFill>
            <w14:solidFill>
              <w14:schemeClr w14:val="tx1">
                <w14:lumMod w14:val="85000"/>
                <w14:lumOff w14:val="1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E06E44" w:rsidRDefault="00E06E44" w:rsidP="00E06E44">
    <w:pPr>
      <w:pStyle w:val="Header"/>
    </w:pPr>
    <w:r>
      <w:rPr>
        <w:noProof/>
      </w:rPr>
      <w:drawing>
        <wp:inline distT="0" distB="0" distL="0" distR="0" wp14:anchorId="7B7E5D2D" wp14:editId="39C993EA">
          <wp:extent cx="457200" cy="457200"/>
          <wp:effectExtent l="0" t="0" r="0" b="0"/>
          <wp:docPr id="34" name="Picture 34" descr="C:\Users\av250130\Pictures\Graphics\NCR Branding\NCR-BB-Alt-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v250130\Pictures\Graphics\NCR Branding\NCR-BB-Alt-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dNnmh7IiXc54ICT/qMtRw5MgVpI=" w:salt="+wmuI33zB1LHJj2EHD046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93F87"/>
    <w:rsid w:val="000E1013"/>
    <w:rsid w:val="00144599"/>
    <w:rsid w:val="00150FD9"/>
    <w:rsid w:val="00160CEB"/>
    <w:rsid w:val="00162124"/>
    <w:rsid w:val="001E306D"/>
    <w:rsid w:val="002147BB"/>
    <w:rsid w:val="00296499"/>
    <w:rsid w:val="002A767D"/>
    <w:rsid w:val="002B5A7A"/>
    <w:rsid w:val="002B6FE7"/>
    <w:rsid w:val="002C317A"/>
    <w:rsid w:val="003176F0"/>
    <w:rsid w:val="003926B5"/>
    <w:rsid w:val="0039593F"/>
    <w:rsid w:val="00397903"/>
    <w:rsid w:val="003B1E4A"/>
    <w:rsid w:val="003E32A3"/>
    <w:rsid w:val="00444211"/>
    <w:rsid w:val="00454BE2"/>
    <w:rsid w:val="00455707"/>
    <w:rsid w:val="0047524E"/>
    <w:rsid w:val="004766E5"/>
    <w:rsid w:val="00500C9D"/>
    <w:rsid w:val="0053350C"/>
    <w:rsid w:val="005649F6"/>
    <w:rsid w:val="00576534"/>
    <w:rsid w:val="00582918"/>
    <w:rsid w:val="005C16D3"/>
    <w:rsid w:val="005E3E58"/>
    <w:rsid w:val="005F36A8"/>
    <w:rsid w:val="006257BE"/>
    <w:rsid w:val="00663EA7"/>
    <w:rsid w:val="00671D6B"/>
    <w:rsid w:val="00681930"/>
    <w:rsid w:val="00687D9F"/>
    <w:rsid w:val="006B3047"/>
    <w:rsid w:val="006C25C9"/>
    <w:rsid w:val="00746BF3"/>
    <w:rsid w:val="0075349F"/>
    <w:rsid w:val="007675E7"/>
    <w:rsid w:val="00770ED1"/>
    <w:rsid w:val="00773BA2"/>
    <w:rsid w:val="007A5B8E"/>
    <w:rsid w:val="007B06AA"/>
    <w:rsid w:val="007D30A6"/>
    <w:rsid w:val="00802907"/>
    <w:rsid w:val="0082321F"/>
    <w:rsid w:val="0083401B"/>
    <w:rsid w:val="00835D21"/>
    <w:rsid w:val="008B6D35"/>
    <w:rsid w:val="008D3AE1"/>
    <w:rsid w:val="009533F6"/>
    <w:rsid w:val="009864E0"/>
    <w:rsid w:val="0099688C"/>
    <w:rsid w:val="009C3374"/>
    <w:rsid w:val="009D69EB"/>
    <w:rsid w:val="009D7751"/>
    <w:rsid w:val="009E02EE"/>
    <w:rsid w:val="009F241E"/>
    <w:rsid w:val="00A77B42"/>
    <w:rsid w:val="00AC25F1"/>
    <w:rsid w:val="00AD33BD"/>
    <w:rsid w:val="00AF0A82"/>
    <w:rsid w:val="00AF37AE"/>
    <w:rsid w:val="00B10A8E"/>
    <w:rsid w:val="00B26CCD"/>
    <w:rsid w:val="00B32480"/>
    <w:rsid w:val="00B419F1"/>
    <w:rsid w:val="00B467FF"/>
    <w:rsid w:val="00B53BBA"/>
    <w:rsid w:val="00B922BC"/>
    <w:rsid w:val="00BE012A"/>
    <w:rsid w:val="00C02DE2"/>
    <w:rsid w:val="00C804FB"/>
    <w:rsid w:val="00CF44B2"/>
    <w:rsid w:val="00CF753C"/>
    <w:rsid w:val="00D41D1D"/>
    <w:rsid w:val="00D52230"/>
    <w:rsid w:val="00DA046D"/>
    <w:rsid w:val="00DA4200"/>
    <w:rsid w:val="00DC3851"/>
    <w:rsid w:val="00DC43E0"/>
    <w:rsid w:val="00E06E44"/>
    <w:rsid w:val="00E07C00"/>
    <w:rsid w:val="00E1452C"/>
    <w:rsid w:val="00E4030F"/>
    <w:rsid w:val="00E45D49"/>
    <w:rsid w:val="00E73260"/>
    <w:rsid w:val="00EA41AE"/>
    <w:rsid w:val="00ED6863"/>
    <w:rsid w:val="00EF07E1"/>
    <w:rsid w:val="00EF5FB5"/>
    <w:rsid w:val="00F4791F"/>
    <w:rsid w:val="00F94A7D"/>
    <w:rsid w:val="00FB447F"/>
    <w:rsid w:val="00FC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3926B5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3926B5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66424-FB79-4EFB-A1A5-9A0B0E93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Subscription Agreement</vt:lpstr>
    </vt:vector>
  </TitlesOfParts>
  <Company>NCR Corporation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D — Change Order, Connected Payments Subscription Agreement</dc:title>
  <dc:subject>Connected Payments</dc:subject>
  <dc:creator>van Seventer, Antony</dc:creator>
  <cp:keywords>Connected Payments, ServerEPS, subscription agreement, contract</cp:keywords>
  <dc:description>Connected Payments Subscription Agreement Exhibit D — Change Order v7.0a, 20-Nov-14</dc:description>
  <cp:lastModifiedBy>van Seventer, Antony</cp:lastModifiedBy>
  <cp:revision>2</cp:revision>
  <cp:lastPrinted>2014-11-18T19:12:00Z</cp:lastPrinted>
  <dcterms:created xsi:type="dcterms:W3CDTF">2014-11-21T02:56:00Z</dcterms:created>
  <dcterms:modified xsi:type="dcterms:W3CDTF">2014-11-21T02:56:00Z</dcterms:modified>
  <cp:category>Agreements</cp:category>
</cp:coreProperties>
</file>